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245D" w14:textId="11E48C54" w:rsidR="005403AA" w:rsidRPr="00796DE4" w:rsidRDefault="005403AA" w:rsidP="005403AA">
      <w:pPr>
        <w:pStyle w:val="AralkYok"/>
        <w:jc w:val="center"/>
        <w:rPr>
          <w:b/>
        </w:rPr>
      </w:pPr>
      <w:r w:rsidRPr="00796DE4">
        <w:rPr>
          <w:b/>
        </w:rPr>
        <w:t>T.C.</w:t>
      </w:r>
    </w:p>
    <w:p w14:paraId="07E82DB6" w14:textId="552D48FD" w:rsidR="005403AA" w:rsidRPr="00796DE4" w:rsidRDefault="005403AA" w:rsidP="005403AA">
      <w:pPr>
        <w:pStyle w:val="AralkYok"/>
        <w:jc w:val="center"/>
        <w:rPr>
          <w:b/>
        </w:rPr>
      </w:pPr>
      <w:r w:rsidRPr="00796DE4">
        <w:rPr>
          <w:b/>
        </w:rPr>
        <w:t>GÜDÜL KAYMAKAMLIĞI</w:t>
      </w:r>
    </w:p>
    <w:p w14:paraId="4555F890" w14:textId="51AD161B" w:rsidR="005403AA" w:rsidRPr="00796DE4" w:rsidRDefault="005403AA" w:rsidP="005403AA">
      <w:pPr>
        <w:pStyle w:val="AralkYok"/>
        <w:jc w:val="center"/>
        <w:rPr>
          <w:b/>
        </w:rPr>
      </w:pPr>
      <w:r w:rsidRPr="00796DE4">
        <w:rPr>
          <w:b/>
        </w:rPr>
        <w:t>ETİK KOMİSYONU TOPLANTI TUTANAĞI</w:t>
      </w:r>
    </w:p>
    <w:p w14:paraId="7835F9D3" w14:textId="49BE02B2" w:rsidR="005403AA" w:rsidRDefault="005403AA" w:rsidP="005403AA">
      <w:pPr>
        <w:pStyle w:val="AralkYok"/>
        <w:jc w:val="center"/>
      </w:pPr>
    </w:p>
    <w:p w14:paraId="197A4800" w14:textId="0328D99B" w:rsidR="005403AA" w:rsidRDefault="005403AA" w:rsidP="005403AA">
      <w:pPr>
        <w:pStyle w:val="AralkYok"/>
        <w:jc w:val="both"/>
      </w:pPr>
    </w:p>
    <w:p w14:paraId="5130CC39" w14:textId="011E554B" w:rsidR="005403AA" w:rsidRDefault="005403AA" w:rsidP="005403AA">
      <w:pPr>
        <w:pStyle w:val="AralkYok"/>
        <w:jc w:val="both"/>
      </w:pPr>
      <w:r>
        <w:t xml:space="preserve">Karar </w:t>
      </w:r>
      <w:proofErr w:type="gramStart"/>
      <w:r>
        <w:t>No :</w:t>
      </w:r>
      <w:proofErr w:type="gramEnd"/>
      <w:r>
        <w:t xml:space="preserve"> 2021/1</w:t>
      </w:r>
    </w:p>
    <w:p w14:paraId="64A7F349" w14:textId="53B00C6F" w:rsidR="005403AA" w:rsidRDefault="005403AA" w:rsidP="005403AA">
      <w:pPr>
        <w:pStyle w:val="AralkYok"/>
        <w:jc w:val="both"/>
      </w:pPr>
      <w:r>
        <w:t>Konu</w:t>
      </w:r>
      <w:r>
        <w:tab/>
        <w:t xml:space="preserve"> </w:t>
      </w:r>
      <w:proofErr w:type="gramStart"/>
      <w:r>
        <w:t xml:space="preserve">  :</w:t>
      </w:r>
      <w:proofErr w:type="gramEnd"/>
      <w:r>
        <w:t xml:space="preserve"> Etik ve Etik Kültürünün Geliştirilmesi</w:t>
      </w:r>
    </w:p>
    <w:p w14:paraId="23D9F0AB" w14:textId="7AF28AA3" w:rsidR="005403AA" w:rsidRDefault="005403AA" w:rsidP="005403AA">
      <w:pPr>
        <w:pStyle w:val="AralkYok"/>
        <w:jc w:val="both"/>
      </w:pPr>
    </w:p>
    <w:p w14:paraId="45BD8A19" w14:textId="1367B6BA" w:rsidR="005403AA" w:rsidRDefault="005403AA" w:rsidP="005403AA">
      <w:pPr>
        <w:pStyle w:val="AralkYok"/>
        <w:jc w:val="both"/>
      </w:pPr>
    </w:p>
    <w:p w14:paraId="0CD9C8A7" w14:textId="3EC0E079" w:rsidR="005403AA" w:rsidRDefault="005403AA" w:rsidP="005403AA">
      <w:pPr>
        <w:pStyle w:val="AralkYok"/>
        <w:jc w:val="both"/>
      </w:pPr>
      <w:r>
        <w:tab/>
        <w:t xml:space="preserve">Güdül Kaymakamlığı Etik Komisyonu Kaymakam Hatice Cemre İNCESU başkanlığında, Komisyon üyeleri İlçe Yazı İşleri Müdür V. Filiz TEKİNDAĞ, İlçe Nüfus Müdürü Yadiğar DİŞLİ ve İlçe Milli Eğitim Müdürü Cemil </w:t>
      </w:r>
      <w:proofErr w:type="spellStart"/>
      <w:r>
        <w:t>ASLAN’ın</w:t>
      </w:r>
      <w:proofErr w:type="spellEnd"/>
      <w:r>
        <w:t xml:space="preserve"> iştirakleri ile 13/12/2021 tarihinde saat 10.30’da toplanmıştır.</w:t>
      </w:r>
    </w:p>
    <w:p w14:paraId="08705BE0" w14:textId="598152A7" w:rsidR="005403AA" w:rsidRDefault="005403AA" w:rsidP="005403AA">
      <w:pPr>
        <w:pStyle w:val="AralkYok"/>
        <w:jc w:val="both"/>
      </w:pPr>
    </w:p>
    <w:p w14:paraId="514CA5F0" w14:textId="00677BD8" w:rsidR="005403AA" w:rsidRDefault="005403AA" w:rsidP="005403AA">
      <w:pPr>
        <w:pStyle w:val="AralkYok"/>
        <w:numPr>
          <w:ilvl w:val="0"/>
          <w:numId w:val="1"/>
        </w:numPr>
        <w:jc w:val="both"/>
      </w:pPr>
      <w:r>
        <w:t>25-31 Mayıs Etik Haftası boyunca İlçe Milli Eğitim Müdürlüğünce bağlı okullarda “Etik” konulu ödüllü resim, şiir ve kompozisyon yarışması düzenlenmesine,</w:t>
      </w:r>
    </w:p>
    <w:p w14:paraId="1D06CA17" w14:textId="77777777" w:rsidR="005403AA" w:rsidRDefault="005403AA" w:rsidP="005403AA">
      <w:pPr>
        <w:pStyle w:val="AralkYok"/>
        <w:ind w:left="720"/>
        <w:jc w:val="both"/>
      </w:pPr>
    </w:p>
    <w:p w14:paraId="4A883A14" w14:textId="46D76F0F" w:rsidR="005403AA" w:rsidRDefault="005403AA" w:rsidP="005403AA">
      <w:pPr>
        <w:pStyle w:val="AralkYok"/>
        <w:numPr>
          <w:ilvl w:val="0"/>
          <w:numId w:val="1"/>
        </w:numPr>
        <w:jc w:val="both"/>
      </w:pPr>
      <w:r>
        <w:t>Etik Haftası boyunca Kamu Görevlileri Etik Kurulu resmî internet sitesinden temin edilecek afişlerin kamu kurum ve kuruluşlarında vatandaşların görebileceği uygun yerlere asılmasına,</w:t>
      </w:r>
    </w:p>
    <w:p w14:paraId="2B1E079D" w14:textId="77777777" w:rsidR="00BE18BC" w:rsidRDefault="00BE18BC" w:rsidP="00BE18BC">
      <w:pPr>
        <w:pStyle w:val="ListeParagraf"/>
      </w:pPr>
    </w:p>
    <w:p w14:paraId="51CC7129" w14:textId="6992BFF2" w:rsidR="00BE18BC" w:rsidRDefault="00BE18BC" w:rsidP="005403AA">
      <w:pPr>
        <w:pStyle w:val="AralkYok"/>
        <w:numPr>
          <w:ilvl w:val="0"/>
          <w:numId w:val="1"/>
        </w:numPr>
        <w:jc w:val="both"/>
      </w:pPr>
      <w:r>
        <w:t>2022 yılı içerisinde İçişleri personeline verilecek olan hizmet içi eğitim planlamasında etik konulu eğitime yer verilmesine,</w:t>
      </w:r>
    </w:p>
    <w:p w14:paraId="63F2683F" w14:textId="77777777" w:rsidR="005403AA" w:rsidRDefault="005403AA" w:rsidP="005403AA">
      <w:pPr>
        <w:pStyle w:val="ListeParagraf"/>
      </w:pPr>
    </w:p>
    <w:p w14:paraId="5913B422" w14:textId="1E1F976D" w:rsidR="005403AA" w:rsidRDefault="00796DE4" w:rsidP="005403AA">
      <w:pPr>
        <w:pStyle w:val="AralkYok"/>
        <w:numPr>
          <w:ilvl w:val="0"/>
          <w:numId w:val="1"/>
        </w:numPr>
        <w:jc w:val="both"/>
      </w:pPr>
      <w:r>
        <w:t>Etik Komisyonu çalışmalarının kurum personeli ve toplum tarafından bilinirliğinin arttırılması amacıyla Kaymakamlık resmî internet sitesinde paylaşılmasına,</w:t>
      </w:r>
    </w:p>
    <w:p w14:paraId="66DB7754" w14:textId="77777777" w:rsidR="00796DE4" w:rsidRDefault="00796DE4" w:rsidP="00796DE4">
      <w:pPr>
        <w:pStyle w:val="ListeParagraf"/>
      </w:pPr>
    </w:p>
    <w:p w14:paraId="1081BE70" w14:textId="18C91B0B" w:rsidR="00796DE4" w:rsidRDefault="00796DE4" w:rsidP="00796DE4">
      <w:pPr>
        <w:pStyle w:val="AralkYok"/>
        <w:ind w:left="720"/>
        <w:jc w:val="both"/>
      </w:pPr>
      <w:r>
        <w:t>Oy birliği ile karar verilmiştir. 13/12/2021</w:t>
      </w:r>
    </w:p>
    <w:p w14:paraId="761F2266" w14:textId="2377A61B" w:rsidR="00796DE4" w:rsidRDefault="00796DE4" w:rsidP="00796DE4">
      <w:pPr>
        <w:pStyle w:val="AralkYok"/>
        <w:ind w:left="720"/>
        <w:jc w:val="both"/>
      </w:pPr>
    </w:p>
    <w:p w14:paraId="402C27CF" w14:textId="79000D68" w:rsidR="00796DE4" w:rsidRDefault="00796DE4" w:rsidP="00796DE4">
      <w:pPr>
        <w:pStyle w:val="AralkYok"/>
        <w:ind w:left="720"/>
        <w:jc w:val="both"/>
      </w:pPr>
    </w:p>
    <w:p w14:paraId="120F4D7D" w14:textId="701C6DE1" w:rsidR="00796DE4" w:rsidRDefault="00796DE4" w:rsidP="00796DE4">
      <w:pPr>
        <w:pStyle w:val="AralkYok"/>
        <w:ind w:left="720"/>
        <w:jc w:val="both"/>
      </w:pPr>
    </w:p>
    <w:p w14:paraId="2F4CE33B" w14:textId="135BDAB8" w:rsidR="00796DE4" w:rsidRDefault="00796DE4" w:rsidP="00796DE4">
      <w:pPr>
        <w:pStyle w:val="AralkYok"/>
        <w:ind w:left="720"/>
        <w:jc w:val="center"/>
      </w:pPr>
      <w:r>
        <w:t>Hatice Cemre İNCESU</w:t>
      </w:r>
    </w:p>
    <w:p w14:paraId="45E27061" w14:textId="056D8437" w:rsidR="00796DE4" w:rsidRDefault="00796DE4" w:rsidP="00796DE4">
      <w:pPr>
        <w:pStyle w:val="AralkYok"/>
        <w:ind w:left="720"/>
        <w:jc w:val="center"/>
      </w:pPr>
      <w:r>
        <w:t>Kaymakam</w:t>
      </w:r>
    </w:p>
    <w:p w14:paraId="5575F005" w14:textId="5F76E16A" w:rsidR="00796DE4" w:rsidRDefault="00796DE4" w:rsidP="00796DE4">
      <w:pPr>
        <w:pStyle w:val="AralkYok"/>
        <w:ind w:left="720"/>
        <w:jc w:val="center"/>
      </w:pPr>
      <w:r>
        <w:t>Komisyon Başkanı</w:t>
      </w:r>
    </w:p>
    <w:p w14:paraId="6EB2863B" w14:textId="225F4C70" w:rsidR="00796DE4" w:rsidRDefault="00796DE4" w:rsidP="00796DE4">
      <w:pPr>
        <w:pStyle w:val="AralkYok"/>
        <w:ind w:left="720"/>
        <w:jc w:val="center"/>
      </w:pPr>
    </w:p>
    <w:p w14:paraId="3D042D25" w14:textId="77777777" w:rsidR="00796DE4" w:rsidRDefault="00796DE4" w:rsidP="00796DE4">
      <w:pPr>
        <w:pStyle w:val="AralkYok"/>
        <w:ind w:left="720"/>
        <w:jc w:val="center"/>
      </w:pPr>
    </w:p>
    <w:p w14:paraId="6142AE18" w14:textId="561DC4F4" w:rsidR="00796DE4" w:rsidRDefault="00796DE4" w:rsidP="00796DE4">
      <w:pPr>
        <w:pStyle w:val="AralkYok"/>
        <w:ind w:left="720"/>
        <w:jc w:val="center"/>
      </w:pPr>
    </w:p>
    <w:p w14:paraId="4F19B69B" w14:textId="287F3CB7" w:rsidR="00796DE4" w:rsidRDefault="00796DE4" w:rsidP="00796DE4">
      <w:pPr>
        <w:pStyle w:val="AralkYok"/>
        <w:ind w:left="720"/>
        <w:jc w:val="center"/>
      </w:pPr>
    </w:p>
    <w:p w14:paraId="3448FB3E" w14:textId="2A356BE2" w:rsidR="00796DE4" w:rsidRDefault="00796DE4" w:rsidP="00796DE4">
      <w:pPr>
        <w:pStyle w:val="AralkYok"/>
        <w:ind w:left="720"/>
        <w:jc w:val="both"/>
      </w:pPr>
      <w:r>
        <w:t>Filiz TEKİNDAĞ</w:t>
      </w:r>
      <w:r>
        <w:tab/>
      </w:r>
      <w:r>
        <w:tab/>
      </w:r>
      <w:r>
        <w:tab/>
      </w:r>
      <w:r>
        <w:tab/>
        <w:t>Yadiğar DİŞLİ</w:t>
      </w:r>
      <w:r>
        <w:tab/>
      </w:r>
      <w:r>
        <w:tab/>
        <w:t xml:space="preserve">            Cemil ASLAN</w:t>
      </w:r>
    </w:p>
    <w:p w14:paraId="69511352" w14:textId="3F0CE4A5" w:rsidR="00796DE4" w:rsidRDefault="00796DE4" w:rsidP="00796DE4">
      <w:pPr>
        <w:pStyle w:val="AralkYok"/>
        <w:ind w:left="720"/>
        <w:jc w:val="both"/>
      </w:pPr>
      <w:r>
        <w:t>İlçe Yazı İşleri Müdür V.</w:t>
      </w:r>
      <w:r>
        <w:tab/>
      </w:r>
      <w:r>
        <w:tab/>
      </w:r>
      <w:r>
        <w:tab/>
        <w:t>İlçe Nüfus Müdürü</w:t>
      </w:r>
      <w:r>
        <w:tab/>
        <w:t xml:space="preserve">            İlçe Milli Eğitim Müdürü</w:t>
      </w:r>
    </w:p>
    <w:p w14:paraId="3E99D6B9" w14:textId="0746DD0E" w:rsidR="00796DE4" w:rsidRDefault="00796DE4" w:rsidP="00796DE4">
      <w:pPr>
        <w:pStyle w:val="AralkYok"/>
        <w:ind w:left="720"/>
        <w:jc w:val="both"/>
      </w:pPr>
      <w:r>
        <w:t>Komisyon Üyesi</w:t>
      </w:r>
      <w:r>
        <w:tab/>
      </w:r>
      <w:r>
        <w:tab/>
      </w:r>
      <w:r>
        <w:tab/>
        <w:t>Komisyon Üyesi</w:t>
      </w:r>
      <w:r>
        <w:tab/>
      </w:r>
      <w:r>
        <w:tab/>
        <w:t xml:space="preserve">            Komisyon Üyesi</w:t>
      </w:r>
    </w:p>
    <w:p w14:paraId="449B296B" w14:textId="0F90C4B7" w:rsidR="006919B5" w:rsidRDefault="006919B5" w:rsidP="00796DE4">
      <w:pPr>
        <w:pStyle w:val="AralkYok"/>
        <w:ind w:left="720"/>
        <w:jc w:val="both"/>
      </w:pPr>
    </w:p>
    <w:p w14:paraId="3FD767F6" w14:textId="45BC2D25" w:rsidR="006919B5" w:rsidRDefault="006919B5" w:rsidP="00796DE4">
      <w:pPr>
        <w:pStyle w:val="AralkYok"/>
        <w:ind w:left="720"/>
        <w:jc w:val="both"/>
      </w:pPr>
    </w:p>
    <w:p w14:paraId="5F1CCA0B" w14:textId="6E7FED85" w:rsidR="006919B5" w:rsidRDefault="006919B5" w:rsidP="00796DE4">
      <w:pPr>
        <w:pStyle w:val="AralkYok"/>
        <w:ind w:left="720"/>
        <w:jc w:val="both"/>
      </w:pPr>
    </w:p>
    <w:p w14:paraId="3CC80C3D" w14:textId="618A62FD" w:rsidR="006919B5" w:rsidRDefault="006919B5" w:rsidP="00796DE4">
      <w:pPr>
        <w:pStyle w:val="AralkYok"/>
        <w:ind w:left="720"/>
        <w:jc w:val="both"/>
      </w:pPr>
    </w:p>
    <w:p w14:paraId="15047428" w14:textId="66E8D9C0" w:rsidR="006919B5" w:rsidRDefault="006919B5" w:rsidP="00796DE4">
      <w:pPr>
        <w:pStyle w:val="AralkYok"/>
        <w:ind w:left="720"/>
        <w:jc w:val="both"/>
      </w:pPr>
    </w:p>
    <w:p w14:paraId="0DF695EF" w14:textId="47E2BCFA" w:rsidR="006919B5" w:rsidRDefault="006919B5" w:rsidP="00796DE4">
      <w:pPr>
        <w:pStyle w:val="AralkYok"/>
        <w:ind w:left="720"/>
        <w:jc w:val="both"/>
      </w:pPr>
    </w:p>
    <w:p w14:paraId="6078A3C7" w14:textId="0F2FE4C9" w:rsidR="006919B5" w:rsidRDefault="006919B5" w:rsidP="00796DE4">
      <w:pPr>
        <w:pStyle w:val="AralkYok"/>
        <w:ind w:left="720"/>
        <w:jc w:val="both"/>
      </w:pPr>
    </w:p>
    <w:p w14:paraId="3B689E2E" w14:textId="3789162A" w:rsidR="006919B5" w:rsidRDefault="006919B5" w:rsidP="00796DE4">
      <w:pPr>
        <w:pStyle w:val="AralkYok"/>
        <w:ind w:left="720"/>
        <w:jc w:val="both"/>
      </w:pPr>
    </w:p>
    <w:p w14:paraId="21241FBA" w14:textId="01E1ED94" w:rsidR="006919B5" w:rsidRDefault="006919B5" w:rsidP="00796DE4">
      <w:pPr>
        <w:pStyle w:val="AralkYok"/>
        <w:ind w:left="720"/>
        <w:jc w:val="both"/>
      </w:pPr>
    </w:p>
    <w:p w14:paraId="5363F36C" w14:textId="3C7E59F8" w:rsidR="006919B5" w:rsidRDefault="006919B5" w:rsidP="00796DE4">
      <w:pPr>
        <w:pStyle w:val="AralkYok"/>
        <w:ind w:left="720"/>
        <w:jc w:val="both"/>
      </w:pPr>
    </w:p>
    <w:p w14:paraId="5CB549DC" w14:textId="1AC3C031" w:rsidR="006919B5" w:rsidRDefault="006919B5" w:rsidP="009375DF">
      <w:pPr>
        <w:pStyle w:val="AralkYok"/>
      </w:pPr>
      <w:bookmarkStart w:id="0" w:name="_GoBack"/>
      <w:bookmarkEnd w:id="0"/>
    </w:p>
    <w:sectPr w:rsidR="0069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B762E"/>
    <w:multiLevelType w:val="hybridMultilevel"/>
    <w:tmpl w:val="13EE189C"/>
    <w:lvl w:ilvl="0" w:tplc="BE52E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20"/>
    <w:rsid w:val="005403AA"/>
    <w:rsid w:val="006919B5"/>
    <w:rsid w:val="00771A9B"/>
    <w:rsid w:val="00796DE4"/>
    <w:rsid w:val="00844820"/>
    <w:rsid w:val="009375DF"/>
    <w:rsid w:val="00B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05A6"/>
  <w15:chartTrackingRefBased/>
  <w15:docId w15:val="{592771C1-01BD-4945-A593-48EBF116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03A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4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TEKİNDAĞ</dc:creator>
  <cp:keywords/>
  <dc:description/>
  <cp:lastModifiedBy>Filiz TEKİNDAĞ</cp:lastModifiedBy>
  <cp:revision>8</cp:revision>
  <cp:lastPrinted>2021-12-13T10:33:00Z</cp:lastPrinted>
  <dcterms:created xsi:type="dcterms:W3CDTF">2021-12-13T08:37:00Z</dcterms:created>
  <dcterms:modified xsi:type="dcterms:W3CDTF">2021-12-20T12:08:00Z</dcterms:modified>
</cp:coreProperties>
</file>